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2C" w:rsidRPr="00D418CA" w:rsidRDefault="00D418CA" w:rsidP="0090202C">
      <w:pPr>
        <w:spacing w:after="0"/>
        <w:jc w:val="center"/>
        <w:rPr>
          <w:rFonts w:eastAsia="Gabriola" w:cs="Times New Roman"/>
          <w:color w:val="00000A"/>
          <w:sz w:val="24"/>
          <w:szCs w:val="24"/>
          <w:lang w:eastAsia="ru-RU"/>
        </w:rPr>
      </w:pPr>
      <w:r w:rsidRPr="00D418CA">
        <w:rPr>
          <w:rFonts w:eastAsia="Gabriola" w:cs="Times New Roman"/>
          <w:color w:val="00000A"/>
          <w:sz w:val="24"/>
          <w:szCs w:val="24"/>
          <w:lang w:eastAsia="ru-RU"/>
        </w:rPr>
        <w:t>Памятка для родителей</w:t>
      </w:r>
      <w:bookmarkStart w:id="0" w:name="_GoBack"/>
      <w:bookmarkEnd w:id="0"/>
    </w:p>
    <w:p w:rsidR="002D71A4" w:rsidRPr="002D71A4" w:rsidRDefault="002D71A4" w:rsidP="0090202C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Безопасной транспортировке ребенка способствуют</w:t>
      </w:r>
      <w:r w:rsidRPr="002D71A4">
        <w:rPr>
          <w:rFonts w:eastAsia="Arial" w:cs="Times New Roman"/>
          <w:b/>
          <w:color w:val="00000A"/>
          <w:sz w:val="24"/>
          <w:szCs w:val="24"/>
          <w:lang w:eastAsia="ru-RU"/>
        </w:rPr>
        <w:t>: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- Пройденное ТО автомобиля.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Безопасность вашего пути напрямую зависит от состояния вашего транспортного средства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- </w:t>
      </w: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Соблюдение ПДД.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Держите дистанцию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соблюдайте скорость и не совершайте неоправданные обгоны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Существующие правила дорожного движения созданы для вашей безопасности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Помните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что личный пример 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­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лучший метод воспитания детей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- </w:t>
      </w: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Перевозите детей в детских удерживающих устройствах.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У ребенка должно быть свое безопасное место в автомобиле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Уберите посторонние предметы в салоне автомобиля.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Всегда убирайте в багажник или ящик на передней панели игрушки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 xml:space="preserve">,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сумки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зонты и другие предметы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находящиеся в салоне автомобиля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При столкновении они представляют реальную опасность для людей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т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к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продолжают движение с первоначальной скоростью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Свободно перемещающаяся аптечка может также поранить пассажиров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Следите за своим здоровьем.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Главный человек в автомобиле 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–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водитель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От его состояния здоровья и степени усталости зависит безопасность всех пассажиров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Спрашивайте себя 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–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готов ли я к поездке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?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OpenSymbol" w:cs="Times New Roman"/>
          <w:b/>
          <w:bCs/>
          <w:color w:val="00000A"/>
          <w:sz w:val="24"/>
          <w:szCs w:val="24"/>
          <w:lang w:eastAsia="ru-RU"/>
        </w:rPr>
        <w:t xml:space="preserve"> </w:t>
      </w:r>
      <w:r w:rsidRPr="002D71A4">
        <w:rPr>
          <w:rFonts w:eastAsia="Times New Roman" w:cs="Times New Roman"/>
          <w:b/>
          <w:sz w:val="24"/>
          <w:szCs w:val="24"/>
          <w:lang w:eastAsia="ru-RU"/>
        </w:rPr>
        <w:t xml:space="preserve">- </w:t>
      </w: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Никогда не употребляйте алкоголь</w:t>
      </w:r>
      <w:r w:rsidRPr="002D71A4">
        <w:rPr>
          <w:rFonts w:eastAsia="Arial" w:cs="Times New Roman"/>
          <w:b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 перед тем как сесть за руль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. Вам необходимо выбрать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: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либо пить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либо вести автомобиль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Каждое пятое происшествие на дорогах России связано с управлением транспортным средством в состоянии опьянения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Планируйте маршрут заранее.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Спешка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которая провоцирует нас на обгоны и превышение скорости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часто возникает </w:t>
      </w:r>
      <w:proofErr w:type="spellStart"/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из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­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за</w:t>
      </w:r>
      <w:proofErr w:type="spellEnd"/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того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что мы выезжаем не вовремя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Старайтесь планировать свое время и не спешить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Перед поездкой заранее продумайте</w:t>
      </w:r>
      <w:r w:rsidRPr="002D71A4">
        <w:rPr>
          <w:rFonts w:eastAsia="Arial" w:cs="Times New Roman"/>
          <w:b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 чем занять ребенка в дороге и не позволяйте ему отвлекать водителя</w:t>
      </w:r>
      <w:r w:rsidRPr="002D71A4">
        <w:rPr>
          <w:rFonts w:eastAsia="Arial" w:cs="Times New Roman"/>
          <w:b/>
          <w:color w:val="00000A"/>
          <w:sz w:val="24"/>
          <w:szCs w:val="24"/>
          <w:lang w:eastAsia="ru-RU"/>
        </w:rPr>
        <w:t xml:space="preserve">. 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Посадка и высадка детей из автомобиля не менее ответственный процесс</w:t>
      </w:r>
      <w:r w:rsidRPr="002D71A4">
        <w:rPr>
          <w:rFonts w:eastAsia="Arial" w:cs="Times New Roman"/>
          <w:b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 чем само движение</w:t>
      </w:r>
      <w:r w:rsidRPr="002D71A4">
        <w:rPr>
          <w:rFonts w:eastAsia="Arial" w:cs="Times New Roman"/>
          <w:b/>
          <w:color w:val="00000A"/>
          <w:sz w:val="24"/>
          <w:szCs w:val="24"/>
          <w:lang w:eastAsia="ru-RU"/>
        </w:rPr>
        <w:t xml:space="preserve">.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Выезжайте в школу с ребенком заранее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чтобы было время спокойно осуществить высадку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Подъехав к школе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надо остановиться на специальной дорожке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выключить зажигание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выйти самому и помочь выйти из автомобиля ребенку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Default="002D71A4" w:rsidP="002D71A4">
      <w:pPr>
        <w:spacing w:after="0"/>
        <w:jc w:val="both"/>
        <w:rPr>
          <w:rFonts w:eastAsia="Arial" w:cs="Times New Roman"/>
          <w:color w:val="00000A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Никогда не соглашайтесь подвезти чужих детей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(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например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 xml:space="preserve">,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забирая их после школы или из детского сада по просьбе родителей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),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если отдельное детское автокресло для них не было предусмотрено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 xml:space="preserve">. </w:t>
      </w:r>
    </w:p>
    <w:p w:rsidR="002D71A4" w:rsidRPr="002D71A4" w:rsidRDefault="002D71A4" w:rsidP="002D71A4">
      <w:pPr>
        <w:spacing w:after="0"/>
        <w:jc w:val="both"/>
        <w:rPr>
          <w:rFonts w:eastAsia="Gabriola" w:cs="Times New Roman"/>
          <w:color w:val="00000A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Помните</w:t>
      </w:r>
      <w:r w:rsidRPr="002D71A4">
        <w:rPr>
          <w:rFonts w:eastAsia="Arial" w:cs="Times New Roman"/>
          <w:b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 что ответственность за благополучие ребенка несет взрослый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!!! Соблюдайте простые правила</w:t>
      </w:r>
      <w:r w:rsidRPr="002D71A4">
        <w:rPr>
          <w:rFonts w:eastAsia="Arial" w:cs="Times New Roman"/>
          <w:b/>
          <w:color w:val="00000A"/>
          <w:sz w:val="24"/>
          <w:szCs w:val="24"/>
          <w:lang w:eastAsia="ru-RU"/>
        </w:rPr>
        <w:t>: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Соблюдайте дистанцию</w:t>
      </w:r>
      <w:r w:rsidRPr="002D71A4">
        <w:rPr>
          <w:rFonts w:eastAsia="Arial" w:cs="Times New Roman"/>
          <w:b/>
          <w:color w:val="00000A"/>
          <w:sz w:val="24"/>
          <w:szCs w:val="24"/>
          <w:lang w:eastAsia="ru-RU"/>
        </w:rPr>
        <w:t>.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 xml:space="preserve">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Расстояние между вашим автомобилем и следующим должно быть достаточным для остановки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чтобы вы успели затормозить в случае ошибки другого водителя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- Агрессия на дороге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делает нас невнимательными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что может привести к ДТП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- Не совершайте опасные маневры.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Частое перестроение между полосами движения не добавит вам время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 xml:space="preserve">: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сэкономленные секунды вы простоите на светофоре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Соблюдайте скоростной режим</w:t>
      </w:r>
      <w:r>
        <w:rPr>
          <w:rFonts w:eastAsia="Gabriola" w:cs="Times New Roman"/>
          <w:b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 xml:space="preserve">60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значит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 xml:space="preserve"> 60, 40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значит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 xml:space="preserve"> 40.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Это простая арифметика безопасности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Сохраняйте концентрацию на дороге</w:t>
      </w:r>
      <w:r>
        <w:rPr>
          <w:rFonts w:eastAsia="Gabriola" w:cs="Times New Roman"/>
          <w:b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 </w:t>
      </w:r>
      <w:proofErr w:type="gramStart"/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Если</w:t>
      </w:r>
      <w:proofErr w:type="gramEnd"/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ребенок начал плакать 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­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не пытайтесь его успокоить во время управления автомобилем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Это небезопасно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!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Выберите подходящее место для остановки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Припаркуйтесь и только после этого уделите внимание ребенку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2D71A4" w:rsidRPr="002D71A4" w:rsidRDefault="002D71A4" w:rsidP="002D71A4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>- Проезд перекрестков</w:t>
      </w:r>
      <w:r>
        <w:rPr>
          <w:rFonts w:eastAsia="Gabriola" w:cs="Times New Roman"/>
          <w:b/>
          <w:color w:val="00000A"/>
          <w:sz w:val="24"/>
          <w:szCs w:val="24"/>
          <w:lang w:eastAsia="ru-RU"/>
        </w:rPr>
        <w:t>.</w:t>
      </w:r>
      <w:r w:rsidRPr="002D71A4">
        <w:rPr>
          <w:rFonts w:eastAsia="Gabriola" w:cs="Times New Roman"/>
          <w:b/>
          <w:color w:val="00000A"/>
          <w:sz w:val="24"/>
          <w:szCs w:val="24"/>
          <w:lang w:eastAsia="ru-RU"/>
        </w:rPr>
        <w:t xml:space="preserve">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При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ab/>
        <w:t>проезде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ab/>
        <w:t>перекрестков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ab/>
        <w:t>заранее</w:t>
      </w:r>
      <w:r w:rsidR="00D47B82">
        <w:rPr>
          <w:rFonts w:eastAsia="Gabriola" w:cs="Times New Roman"/>
          <w:color w:val="00000A"/>
          <w:sz w:val="24"/>
          <w:szCs w:val="24"/>
          <w:lang w:eastAsia="ru-RU"/>
        </w:rPr>
        <w:t xml:space="preserve"> снижайте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скорость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  <w:r w:rsidR="00D47B82">
        <w:rPr>
          <w:rFonts w:eastAsia="Arial" w:cs="Times New Roman"/>
          <w:color w:val="00000A"/>
          <w:sz w:val="24"/>
          <w:szCs w:val="24"/>
          <w:lang w:eastAsia="ru-RU"/>
        </w:rPr>
        <w:t xml:space="preserve"> 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Резкое торможение может привести к травме шейных позвонков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,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так как у ребенка недостаточно сформирован </w:t>
      </w:r>
      <w:proofErr w:type="spellStart"/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опорно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­</w:t>
      </w:r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>двигательный</w:t>
      </w:r>
      <w:proofErr w:type="spellEnd"/>
      <w:r w:rsidRPr="002D71A4">
        <w:rPr>
          <w:rFonts w:eastAsia="Gabriola" w:cs="Times New Roman"/>
          <w:color w:val="00000A"/>
          <w:sz w:val="24"/>
          <w:szCs w:val="24"/>
          <w:lang w:eastAsia="ru-RU"/>
        </w:rPr>
        <w:t xml:space="preserve"> аппарат</w:t>
      </w:r>
      <w:r w:rsidRPr="002D71A4">
        <w:rPr>
          <w:rFonts w:eastAsia="Arial" w:cs="Times New Roman"/>
          <w:color w:val="00000A"/>
          <w:sz w:val="24"/>
          <w:szCs w:val="24"/>
          <w:lang w:eastAsia="ru-RU"/>
        </w:rPr>
        <w:t>.</w:t>
      </w:r>
    </w:p>
    <w:p w:rsidR="0090202C" w:rsidRPr="00BF533F" w:rsidRDefault="0090202C" w:rsidP="00BF533F">
      <w:pPr>
        <w:ind w:firstLine="720"/>
        <w:jc w:val="center"/>
        <w:rPr>
          <w:b/>
          <w:sz w:val="24"/>
          <w:szCs w:val="24"/>
        </w:rPr>
      </w:pPr>
      <w:r w:rsidRPr="00BF533F">
        <w:rPr>
          <w:rFonts w:eastAsia="Gabriola"/>
          <w:b/>
          <w:color w:val="00000A"/>
          <w:sz w:val="24"/>
          <w:szCs w:val="24"/>
        </w:rPr>
        <w:t>Мы можем и должны спасти детские жизни</w:t>
      </w:r>
      <w:r w:rsidRPr="00BF533F">
        <w:rPr>
          <w:rFonts w:eastAsia="Arial"/>
          <w:b/>
          <w:color w:val="00000A"/>
          <w:sz w:val="24"/>
          <w:szCs w:val="24"/>
        </w:rPr>
        <w:t>!</w:t>
      </w:r>
      <w:r w:rsidRPr="00BF533F">
        <w:rPr>
          <w:rFonts w:eastAsia="Gabriola"/>
          <w:b/>
          <w:color w:val="00000A"/>
          <w:sz w:val="24"/>
          <w:szCs w:val="24"/>
        </w:rPr>
        <w:t xml:space="preserve"> Дорога не прощает нарушения ее законов</w:t>
      </w:r>
      <w:r w:rsidRPr="00BF533F">
        <w:rPr>
          <w:rFonts w:eastAsia="Arial"/>
          <w:b/>
          <w:color w:val="00000A"/>
          <w:sz w:val="24"/>
          <w:szCs w:val="24"/>
        </w:rPr>
        <w:t>.</w:t>
      </w:r>
      <w:r w:rsidRPr="00BF533F">
        <w:rPr>
          <w:rFonts w:eastAsia="Gabriola"/>
          <w:b/>
          <w:color w:val="00000A"/>
          <w:sz w:val="24"/>
          <w:szCs w:val="24"/>
        </w:rPr>
        <w:t xml:space="preserve"> Берегите себя и своих детей</w:t>
      </w:r>
      <w:r w:rsidRPr="00BF533F">
        <w:rPr>
          <w:rFonts w:eastAsia="Arial"/>
          <w:b/>
          <w:color w:val="00000A"/>
          <w:sz w:val="24"/>
          <w:szCs w:val="24"/>
        </w:rPr>
        <w:t>!</w:t>
      </w:r>
    </w:p>
    <w:p w:rsidR="0090202C" w:rsidRPr="00FC0A84" w:rsidRDefault="0090202C" w:rsidP="0090202C">
      <w:pPr>
        <w:jc w:val="both"/>
        <w:rPr>
          <w:szCs w:val="28"/>
        </w:rPr>
      </w:pPr>
    </w:p>
    <w:p w:rsidR="00F12C76" w:rsidRPr="002D71A4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sectPr w:rsidR="00F12C76" w:rsidRPr="002D71A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Dark Courier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1A4"/>
    <w:rsid w:val="002D71A4"/>
    <w:rsid w:val="006C0B77"/>
    <w:rsid w:val="008242FF"/>
    <w:rsid w:val="00870751"/>
    <w:rsid w:val="0090202C"/>
    <w:rsid w:val="00922C48"/>
    <w:rsid w:val="00B915B7"/>
    <w:rsid w:val="00BF533F"/>
    <w:rsid w:val="00D418CA"/>
    <w:rsid w:val="00D47B8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45AD"/>
  <w15:chartTrackingRefBased/>
  <w15:docId w15:val="{149666C0-6CC9-41C8-8FB5-F7FEAE10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2020-05-14T08:47:00Z</dcterms:created>
  <dcterms:modified xsi:type="dcterms:W3CDTF">2020-05-14T08:57:00Z</dcterms:modified>
</cp:coreProperties>
</file>