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5D5" w:rsidRPr="000F7DBA" w:rsidRDefault="004F3B8A" w:rsidP="009B35D5">
      <w:pPr>
        <w:shd w:val="clear" w:color="auto" w:fill="FFFFFF"/>
        <w:spacing w:after="0"/>
        <w:jc w:val="center"/>
        <w:outlineLvl w:val="1"/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</w:pPr>
      <w:r w:rsidRPr="004F3B8A"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  <w:t xml:space="preserve">Статья 6.10 </w:t>
      </w:r>
      <w:r w:rsidRPr="004F3B8A"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  <w:t>КоАП РФ</w:t>
      </w:r>
      <w:r w:rsidRPr="004F3B8A"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  <w:t xml:space="preserve">.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4F3B8A"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  <w:t>психоактивных</w:t>
      </w:r>
      <w:proofErr w:type="spellEnd"/>
      <w:r w:rsidRPr="004F3B8A"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  <w:t xml:space="preserve"> веществ или одурманивающих веществ </w:t>
      </w:r>
      <w:r w:rsidR="009B35D5" w:rsidRPr="000F7DBA">
        <w:rPr>
          <w:rFonts w:ascii="Liberation Serif" w:eastAsia="Times New Roman" w:hAnsi="Liberation Serif" w:cs="Arial"/>
          <w:b/>
          <w:bCs/>
          <w:kern w:val="36"/>
          <w:sz w:val="32"/>
          <w:szCs w:val="32"/>
          <w:lang w:eastAsia="ru-RU"/>
        </w:rPr>
        <w:t>(выдержки)</w:t>
      </w:r>
    </w:p>
    <w:p w:rsidR="009B35D5" w:rsidRPr="009B35D5" w:rsidRDefault="009B35D5" w:rsidP="009B35D5">
      <w:pPr>
        <w:shd w:val="clear" w:color="auto" w:fill="FFFFFF"/>
        <w:spacing w:after="0"/>
        <w:jc w:val="center"/>
        <w:outlineLvl w:val="1"/>
        <w:rPr>
          <w:rFonts w:ascii="Liberation Serif" w:eastAsia="Times New Roman" w:hAnsi="Liberation Serif" w:cs="Arial"/>
          <w:b/>
          <w:bCs/>
          <w:kern w:val="36"/>
          <w:sz w:val="24"/>
          <w:szCs w:val="24"/>
          <w:lang w:eastAsia="ru-RU"/>
        </w:rPr>
      </w:pP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F3B8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1. 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4F3B8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психоактивных</w:t>
      </w:r>
      <w:proofErr w:type="spellEnd"/>
      <w:r w:rsidRPr="004F3B8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веществ или одурманивающих веществ, за исключением случаев, предусмотренных частью 2 статьи 6.18 настоящего Кодекса, -</w:t>
      </w: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</w:pPr>
      <w:r w:rsidRPr="004F3B8A"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  <w:t>влечет наложение административного штрафа в размере от одной тысячи пятисот до трех тысяч рублей.</w:t>
      </w: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</w:pP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F3B8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2. Те же действия, совершенные </w:t>
      </w:r>
      <w:r w:rsidRPr="00723729">
        <w:rPr>
          <w:rFonts w:ascii="Liberation Serif" w:eastAsia="Times New Roman" w:hAnsi="Liberation Serif" w:cs="Times New Roman"/>
          <w:b/>
          <w:color w:val="FF0000"/>
          <w:sz w:val="26"/>
          <w:szCs w:val="26"/>
          <w:lang w:eastAsia="ru-RU"/>
        </w:rPr>
        <w:t xml:space="preserve">родителями или иными законными представителями </w:t>
      </w:r>
      <w:r w:rsidRPr="004F3B8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несовершеннолетних, за исключением случаев, предусмотренных частью 2 статьи 6.18 настоящего Кодекса, а также лицами, на которых возложены обязанности по обучению и воспитанию несовершеннолетних, -</w:t>
      </w: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4F3B8A" w:rsidRPr="004F3B8A" w:rsidRDefault="004F3B8A" w:rsidP="004F3B8A">
      <w:pPr>
        <w:spacing w:after="0"/>
        <w:jc w:val="both"/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</w:pPr>
      <w:r w:rsidRPr="004F3B8A">
        <w:rPr>
          <w:rFonts w:ascii="Liberation Serif" w:eastAsia="Times New Roman" w:hAnsi="Liberation Serif" w:cs="Times New Roman"/>
          <w:i/>
          <w:sz w:val="26"/>
          <w:szCs w:val="26"/>
          <w:lang w:eastAsia="ru-RU"/>
        </w:rPr>
        <w:t>влекут наложение административного штрафа в размере от четырех тысяч до пяти тысяч рублей.</w:t>
      </w:r>
    </w:p>
    <w:p w:rsidR="004F3B8A" w:rsidRDefault="004F3B8A" w:rsidP="009B35D5">
      <w:pPr>
        <w:spacing w:after="0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700776" w:rsidRDefault="00700776" w:rsidP="009B35D5">
      <w:pPr>
        <w:shd w:val="clear" w:color="auto" w:fill="FFFFFF"/>
        <w:spacing w:after="0"/>
        <w:ind w:firstLine="540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23729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Объективная сторона</w:t>
      </w:r>
      <w:r w:rsidRPr="0070077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выражается в совершении действий по вовлечению несовершеннолетнего в употребление алкогольной и спиртосодержащей продукции или одурманивающих веществ и предполагает склонение несовершеннолетнего к употреблению таких напитков или веществ. </w:t>
      </w:r>
      <w:r w:rsidRPr="0070077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Может выражаться в уговорах, </w:t>
      </w:r>
      <w:r w:rsidR="00723729">
        <w:rPr>
          <w:rFonts w:ascii="Liberation Serif" w:eastAsia="Times New Roman" w:hAnsi="Liberation Serif" w:cs="Times New Roman"/>
          <w:b/>
          <w:color w:val="FF0000"/>
          <w:sz w:val="24"/>
          <w:szCs w:val="24"/>
          <w:lang w:eastAsia="ru-RU"/>
        </w:rPr>
        <w:t>УГОЩЕНИИ</w:t>
      </w:r>
      <w:r w:rsidRPr="0070077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, обещании какой-либо выгоды, угрозе, обмане и т.д. </w:t>
      </w:r>
    </w:p>
    <w:p w:rsidR="009B35D5" w:rsidRPr="00700776" w:rsidRDefault="00700776" w:rsidP="009B35D5">
      <w:pPr>
        <w:shd w:val="clear" w:color="auto" w:fill="FFFFFF"/>
        <w:spacing w:after="0"/>
        <w:ind w:firstLine="540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0077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Правонарушение окончено с момента дачи согл</w:t>
      </w:r>
      <w:bookmarkStart w:id="0" w:name="_GoBack"/>
      <w:bookmarkEnd w:id="0"/>
      <w:r w:rsidRPr="0070077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асия несовершеннолетнего на употребление указанных напитков или веществ.</w:t>
      </w:r>
    </w:p>
    <w:p w:rsidR="00700776" w:rsidRDefault="00700776" w:rsidP="009B35D5">
      <w:pPr>
        <w:shd w:val="clear" w:color="auto" w:fill="FFFFFF"/>
        <w:spacing w:after="0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00776" w:rsidRDefault="00700776">
      <w:pPr>
        <w:shd w:val="clear" w:color="auto" w:fill="FFFFFF"/>
        <w:spacing w:after="0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700776" w:rsidSect="009B35D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9"/>
    <w:rsid w:val="000F7DBA"/>
    <w:rsid w:val="004F3B8A"/>
    <w:rsid w:val="00634265"/>
    <w:rsid w:val="0068135C"/>
    <w:rsid w:val="00700776"/>
    <w:rsid w:val="00723729"/>
    <w:rsid w:val="009B35D5"/>
    <w:rsid w:val="00BF4889"/>
    <w:rsid w:val="00D2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Politova</dc:creator>
  <cp:lastModifiedBy>Politova</cp:lastModifiedBy>
  <cp:revision>4</cp:revision>
  <dcterms:created xsi:type="dcterms:W3CDTF">2026-05-22T10:37:00Z</dcterms:created>
  <dcterms:modified xsi:type="dcterms:W3CDTF">2026-05-22T10:49:00Z</dcterms:modified>
</cp:coreProperties>
</file>